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B8" w:rsidRPr="00A23BDA" w:rsidRDefault="009068B8" w:rsidP="009068B8">
      <w:pPr>
        <w:rPr>
          <w:rStyle w:val="IntenseEmphasis"/>
          <w:sz w:val="24"/>
        </w:rPr>
      </w:pPr>
      <w:r w:rsidRPr="00A23BDA">
        <w:rPr>
          <w:rStyle w:val="IntenseEmphasis"/>
          <w:sz w:val="24"/>
        </w:rPr>
        <w:t>Kazakhstan Ministry of health</w:t>
      </w:r>
      <w:r w:rsidR="009657DE">
        <w:rPr>
          <w:rStyle w:val="IntenseEmphasis"/>
          <w:sz w:val="24"/>
        </w:rPr>
        <w:t>care of Social Development</w:t>
      </w:r>
      <w:r w:rsidRPr="00A23BDA">
        <w:rPr>
          <w:rStyle w:val="IntenseEmphasis"/>
          <w:sz w:val="24"/>
        </w:rPr>
        <w:t xml:space="preserve"> launches the </w:t>
      </w:r>
      <w:r>
        <w:rPr>
          <w:rStyle w:val="IntenseEmphasis"/>
          <w:sz w:val="24"/>
        </w:rPr>
        <w:br/>
      </w:r>
      <w:r w:rsidRPr="00A23BDA">
        <w:rPr>
          <w:rStyle w:val="IntenseEmphasis"/>
          <w:sz w:val="24"/>
        </w:rPr>
        <w:t xml:space="preserve">Kazakhstan National Formulary (KNF) </w:t>
      </w:r>
    </w:p>
    <w:p w:rsidR="009068B8" w:rsidRPr="00A23BDA" w:rsidRDefault="009068B8" w:rsidP="009068B8">
      <w:pPr>
        <w:rPr>
          <w:rStyle w:val="Emphasis"/>
        </w:rPr>
      </w:pPr>
      <w:r w:rsidRPr="00A23BDA">
        <w:rPr>
          <w:rStyle w:val="Emphasis"/>
        </w:rPr>
        <w:t xml:space="preserve">The Ministry of Health has launched a free, open-access digital National Formulary (KNF) </w:t>
      </w:r>
      <w:r w:rsidR="00415E2A">
        <w:rPr>
          <w:rStyle w:val="Emphasis"/>
        </w:rPr>
        <w:t xml:space="preserve">to improve </w:t>
      </w:r>
      <w:r w:rsidR="004F44BD">
        <w:rPr>
          <w:rStyle w:val="Emphasis"/>
        </w:rPr>
        <w:t xml:space="preserve">the standard of </w:t>
      </w:r>
      <w:r w:rsidR="000B0FF5">
        <w:rPr>
          <w:rStyle w:val="Emphasis"/>
        </w:rPr>
        <w:t xml:space="preserve">healthcare for patients and healthcare professionals </w:t>
      </w:r>
      <w:r w:rsidR="000B0FF5" w:rsidRPr="00A23BDA">
        <w:rPr>
          <w:rStyle w:val="Emphasis"/>
        </w:rPr>
        <w:t>within Kazakhstan</w:t>
      </w:r>
      <w:r w:rsidRPr="00A23BDA">
        <w:rPr>
          <w:rStyle w:val="Emphasis"/>
        </w:rPr>
        <w:t>.</w:t>
      </w:r>
    </w:p>
    <w:p w:rsidR="00E16203" w:rsidRPr="007E0F40" w:rsidRDefault="007E0F40" w:rsidP="001679C7">
      <w:pPr>
        <w:rPr>
          <w:b/>
        </w:rPr>
      </w:pPr>
      <w:r>
        <w:rPr>
          <w:b/>
        </w:rPr>
        <w:t xml:space="preserve">Astana: </w:t>
      </w:r>
      <w:bookmarkStart w:id="0" w:name="_GoBack"/>
      <w:bookmarkEnd w:id="0"/>
      <w:r w:rsidR="00E16203" w:rsidRPr="007E0F40">
        <w:rPr>
          <w:b/>
        </w:rPr>
        <w:t>April 2016</w:t>
      </w:r>
    </w:p>
    <w:p w:rsidR="001679C7" w:rsidRDefault="009068B8" w:rsidP="001679C7">
      <w:r>
        <w:t xml:space="preserve">The new digital </w:t>
      </w:r>
      <w:r w:rsidR="001679C7">
        <w:t xml:space="preserve">Kazakhstan </w:t>
      </w:r>
      <w:r>
        <w:t xml:space="preserve">National Formulary </w:t>
      </w:r>
      <w:r w:rsidR="001679C7">
        <w:t xml:space="preserve">(KNF) </w:t>
      </w:r>
      <w:r>
        <w:t xml:space="preserve">has been developed to </w:t>
      </w:r>
      <w:r w:rsidR="001679C7">
        <w:t>improve the standard of healthcare across the country by providing</w:t>
      </w:r>
      <w:r>
        <w:t xml:space="preserve"> easy access to the latest up-to-date, approved and effective prescribing information</w:t>
      </w:r>
      <w:r w:rsidR="001679C7">
        <w:t xml:space="preserve"> for healthcare professionals</w:t>
      </w:r>
      <w:r>
        <w:t>.</w:t>
      </w:r>
      <w:r w:rsidR="001679C7">
        <w:t xml:space="preserve">  </w:t>
      </w:r>
    </w:p>
    <w:p w:rsidR="001679C7" w:rsidRDefault="009657DE" w:rsidP="001679C7">
      <w:r>
        <w:t>Available in both Kazak</w:t>
      </w:r>
      <w:r w:rsidR="00E45FA3">
        <w:t>h</w:t>
      </w:r>
      <w:r>
        <w:t xml:space="preserve"> and Russian, t</w:t>
      </w:r>
      <w:r w:rsidR="00415E2A">
        <w:t>he KNF is a key step towards improving patient outcomes and supporting medical professionals</w:t>
      </w:r>
      <w:r w:rsidR="000B0FF5">
        <w:t xml:space="preserve"> </w:t>
      </w:r>
      <w:r w:rsidR="00953AFD">
        <w:t xml:space="preserve">through providing </w:t>
      </w:r>
      <w:r w:rsidR="000B0FF5">
        <w:t xml:space="preserve">consistent and </w:t>
      </w:r>
      <w:r w:rsidR="00E45FA3">
        <w:t>evidence-based medicines information</w:t>
      </w:r>
      <w:r w:rsidR="00415E2A">
        <w:t xml:space="preserve">.  </w:t>
      </w:r>
      <w:r w:rsidR="001679C7">
        <w:t xml:space="preserve">It can be accessed through any online connection at </w:t>
      </w:r>
      <w:hyperlink r:id="rId4" w:history="1">
        <w:r w:rsidR="001679C7" w:rsidRPr="0030408A">
          <w:rPr>
            <w:rStyle w:val="Hyperlink"/>
          </w:rPr>
          <w:t>www.knf.kz</w:t>
        </w:r>
      </w:hyperlink>
      <w:r w:rsidR="00C82783">
        <w:rPr>
          <w:rStyle w:val="Hyperlink"/>
        </w:rPr>
        <w:t xml:space="preserve"> </w:t>
      </w:r>
      <w:r w:rsidR="001679C7">
        <w:t xml:space="preserve">, and can be used on both desktops and mobile technology such as smartphones and tablets.         </w:t>
      </w:r>
    </w:p>
    <w:p w:rsidR="004F44BD" w:rsidRDefault="00415E2A" w:rsidP="009068B8">
      <w:r>
        <w:t>The KNF will</w:t>
      </w:r>
      <w:r w:rsidR="001679C7">
        <w:t xml:space="preserve"> help</w:t>
      </w:r>
      <w:r>
        <w:t xml:space="preserve"> </w:t>
      </w:r>
      <w:r w:rsidR="001679C7">
        <w:t>improve patient outcomes by ensuring</w:t>
      </w:r>
      <w:r>
        <w:t xml:space="preserve"> that </w:t>
      </w:r>
      <w:r w:rsidR="001679C7">
        <w:t xml:space="preserve">everyone </w:t>
      </w:r>
      <w:r>
        <w:t>receive</w:t>
      </w:r>
      <w:r w:rsidR="001679C7">
        <w:t>s</w:t>
      </w:r>
      <w:r>
        <w:t xml:space="preserve"> the same care wherever they are in Kazakhstan</w:t>
      </w:r>
      <w:r w:rsidR="001679C7">
        <w:t>, using</w:t>
      </w:r>
      <w:r>
        <w:t xml:space="preserve"> a comprehensive suite of </w:t>
      </w:r>
      <w:r w:rsidR="00E45FA3">
        <w:t xml:space="preserve">guidance </w:t>
      </w:r>
      <w:r>
        <w:t>checked and approved by experts.</w:t>
      </w:r>
      <w:r w:rsidR="001679C7">
        <w:t xml:space="preserve">  </w:t>
      </w:r>
      <w:r>
        <w:t xml:space="preserve">Moreover, </w:t>
      </w:r>
      <w:r w:rsidR="001679C7">
        <w:t>the KNF</w:t>
      </w:r>
      <w:r>
        <w:t xml:space="preserve"> will give information at point of care to support clinical decision </w:t>
      </w:r>
      <w:r w:rsidR="00953AFD">
        <w:t>making</w:t>
      </w:r>
      <w:r w:rsidR="00FE1012">
        <w:t>, regardless of location</w:t>
      </w:r>
      <w:r w:rsidR="004F44BD">
        <w:t xml:space="preserve">.  The KNF will </w:t>
      </w:r>
      <w:r w:rsidR="000B0FF5">
        <w:t xml:space="preserve">help busy </w:t>
      </w:r>
      <w:r w:rsidR="001679C7">
        <w:t xml:space="preserve">prescribers </w:t>
      </w:r>
      <w:r w:rsidR="000B0FF5">
        <w:t xml:space="preserve">keep up to date with the newest approved medicines based on the latest evidence.  </w:t>
      </w:r>
      <w:r w:rsidR="00FE1012">
        <w:t xml:space="preserve">It </w:t>
      </w:r>
      <w:r w:rsidR="000B0FF5">
        <w:t xml:space="preserve">will </w:t>
      </w:r>
      <w:r w:rsidR="004F44BD">
        <w:t xml:space="preserve">also </w:t>
      </w:r>
      <w:r w:rsidR="000B0FF5">
        <w:t xml:space="preserve">enable healthcare professionals </w:t>
      </w:r>
      <w:r w:rsidR="009068B8">
        <w:t>to confirm dosages and to be made</w:t>
      </w:r>
      <w:r w:rsidR="000B0FF5">
        <w:t xml:space="preserve"> aware of any updates </w:t>
      </w:r>
      <w:r w:rsidR="00E45FA3">
        <w:t>in existing</w:t>
      </w:r>
      <w:r w:rsidR="004F44BD">
        <w:t xml:space="preserve"> </w:t>
      </w:r>
      <w:r w:rsidR="000B0FF5">
        <w:t>medicines</w:t>
      </w:r>
      <w:r w:rsidR="009068B8">
        <w:t>.</w:t>
      </w:r>
      <w:r w:rsidR="000B0FF5">
        <w:t xml:space="preserve">  </w:t>
      </w:r>
      <w:r w:rsidR="009068B8">
        <w:t>The KNF is peer reviewed, takes feedback from any doctor via th</w:t>
      </w:r>
      <w:r w:rsidR="000B0FF5">
        <w:t>e website to encourage evidence-</w:t>
      </w:r>
      <w:r w:rsidR="009068B8">
        <w:t xml:space="preserve">based practice, is constantly updated and is easy to use. </w:t>
      </w:r>
    </w:p>
    <w:p w:rsidR="004F44BD" w:rsidRDefault="004F44BD" w:rsidP="009068B8">
      <w:r>
        <w:t xml:space="preserve">Developed </w:t>
      </w:r>
      <w:r w:rsidR="009657DE">
        <w:t xml:space="preserve">by experts </w:t>
      </w:r>
      <w:r>
        <w:t>to a high level, t</w:t>
      </w:r>
      <w:r w:rsidRPr="004F44BD">
        <w:t xml:space="preserve">he KNF is the most advanced source of evidence-based information for healthcare in </w:t>
      </w:r>
      <w:r w:rsidR="00E45FA3">
        <w:t>C</w:t>
      </w:r>
      <w:r w:rsidRPr="004F44BD">
        <w:t xml:space="preserve">entral Asia, if not the </w:t>
      </w:r>
      <w:r w:rsidR="00E45FA3">
        <w:t>W</w:t>
      </w:r>
      <w:r w:rsidRPr="004F44BD">
        <w:t>orld</w:t>
      </w:r>
      <w:r>
        <w:t xml:space="preserve">, and has already been noticed by a number of </w:t>
      </w:r>
      <w:r w:rsidR="009657DE">
        <w:t xml:space="preserve">neighbouring </w:t>
      </w:r>
      <w:r>
        <w:t>countries such as Russia, the Ukraine</w:t>
      </w:r>
      <w:r w:rsidR="009657DE">
        <w:t>,</w:t>
      </w:r>
      <w:r>
        <w:t xml:space="preserve"> and Belarus, as well as </w:t>
      </w:r>
      <w:r w:rsidR="009657DE">
        <w:t xml:space="preserve">further afield in </w:t>
      </w:r>
      <w:r>
        <w:t>Belgium, France, Germany</w:t>
      </w:r>
      <w:r w:rsidR="009657DE">
        <w:t>, the United Kingdom</w:t>
      </w:r>
      <w:r>
        <w:t xml:space="preserve"> and the United States.</w:t>
      </w:r>
      <w:r w:rsidRPr="004F44BD">
        <w:t xml:space="preserve"> </w:t>
      </w:r>
    </w:p>
    <w:p w:rsidR="00E45FA3" w:rsidRDefault="009657DE" w:rsidP="009657DE">
      <w:r w:rsidRPr="009657DE">
        <w:t xml:space="preserve">The KNF database is </w:t>
      </w:r>
      <w:r w:rsidR="00E45FA3">
        <w:t xml:space="preserve">managed by a team of highly trained editors, advised by expert physicians, all working in Kazakhstan and reporting ultimately to the Minister.  It is </w:t>
      </w:r>
      <w:r w:rsidRPr="009657DE">
        <w:t xml:space="preserve">hosted by The Republican Centre for Health Development ensuring that complete control of the formulary rests within the country and within the government. </w:t>
      </w:r>
    </w:p>
    <w:p w:rsidR="009068B8" w:rsidRDefault="009068B8" w:rsidP="009068B8">
      <w:r>
        <w:t>Duncan Enright, Managing Director of Evidence-based Networks, said:</w:t>
      </w:r>
    </w:p>
    <w:p w:rsidR="000B0FF5" w:rsidRDefault="009068B8" w:rsidP="000B0FF5">
      <w:r>
        <w:t>"We have been working with t</w:t>
      </w:r>
      <w:r w:rsidR="00415E2A">
        <w:t>he Ministry of Health</w:t>
      </w:r>
      <w:r w:rsidR="000B0FF5">
        <w:t>care and Social Development</w:t>
      </w:r>
      <w:r w:rsidR="00415E2A">
        <w:t xml:space="preserve"> since 2015</w:t>
      </w:r>
      <w:r>
        <w:t xml:space="preserve"> to bring this excellent resource to Kazakhstan.  It was clear that giving Kazakh doctors a way to access the most up-to-date, government approved </w:t>
      </w:r>
      <w:r w:rsidR="004F44BD">
        <w:t xml:space="preserve">medicines information </w:t>
      </w:r>
      <w:r>
        <w:t xml:space="preserve">would be a real benefit to both the doctors and the patients.  </w:t>
      </w:r>
    </w:p>
    <w:p w:rsidR="009068B8" w:rsidRDefault="000B0FF5" w:rsidP="009068B8">
      <w:r>
        <w:t>“</w:t>
      </w:r>
      <w:r w:rsidR="009068B8">
        <w:t xml:space="preserve">With our experience working with the </w:t>
      </w:r>
      <w:r>
        <w:t xml:space="preserve">world renowned </w:t>
      </w:r>
      <w:r w:rsidR="009068B8">
        <w:t>British National Formulary</w:t>
      </w:r>
      <w:r>
        <w:t xml:space="preserve"> </w:t>
      </w:r>
      <w:r w:rsidR="00F7796D">
        <w:t xml:space="preserve">(BNF) </w:t>
      </w:r>
      <w:r>
        <w:t>we were ideally placed to help.  W</w:t>
      </w:r>
      <w:r w:rsidR="009068B8">
        <w:t xml:space="preserve">e feel privileged to have worked on such a great project and look forward to seeing </w:t>
      </w:r>
      <w:r w:rsidR="00F7796D">
        <w:t>the very real improvements it will cause when adopted across Kazakhstan</w:t>
      </w:r>
      <w:r w:rsidR="009068B8">
        <w:t>."</w:t>
      </w:r>
    </w:p>
    <w:p w:rsidR="009657DE" w:rsidRDefault="009657DE" w:rsidP="009068B8">
      <w:pPr>
        <w:rPr>
          <w:b/>
        </w:rPr>
      </w:pPr>
    </w:p>
    <w:p w:rsidR="000B0FF5" w:rsidRPr="009657DE" w:rsidRDefault="009657DE" w:rsidP="009068B8">
      <w:pPr>
        <w:rPr>
          <w:b/>
        </w:rPr>
      </w:pPr>
      <w:r w:rsidRPr="009657DE">
        <w:rPr>
          <w:b/>
        </w:rPr>
        <w:t>Further Information</w:t>
      </w:r>
    </w:p>
    <w:p w:rsidR="00F7796D" w:rsidRDefault="009068B8" w:rsidP="009068B8">
      <w:r w:rsidRPr="00F7796D">
        <w:rPr>
          <w:i/>
        </w:rPr>
        <w:t>For more information on the KNF contact:</w:t>
      </w:r>
      <w:r>
        <w:br/>
      </w:r>
      <w:r w:rsidR="00F7796D" w:rsidRPr="00F7796D">
        <w:t xml:space="preserve">The Ministry of Healthcare and Social Development of the Republic of Kazakhstan 010000, </w:t>
      </w:r>
      <w:r w:rsidR="00F7796D">
        <w:br/>
      </w:r>
      <w:r w:rsidR="00F7796D" w:rsidRPr="00F7796D">
        <w:lastRenderedPageBreak/>
        <w:t xml:space="preserve">Astana city, </w:t>
      </w:r>
      <w:proofErr w:type="spellStart"/>
      <w:r w:rsidR="00F7796D" w:rsidRPr="00F7796D">
        <w:t>Orynbor</w:t>
      </w:r>
      <w:proofErr w:type="spellEnd"/>
      <w:r w:rsidR="00F7796D" w:rsidRPr="00F7796D">
        <w:t xml:space="preserve"> str. 8, House </w:t>
      </w:r>
      <w:r w:rsidR="00F7796D">
        <w:t>of the Ministries, front door 6</w:t>
      </w:r>
      <w:r w:rsidR="00F7796D" w:rsidRPr="00F7796D">
        <w:t xml:space="preserve"> </w:t>
      </w:r>
      <w:r w:rsidR="00F7796D">
        <w:br/>
      </w:r>
    </w:p>
    <w:p w:rsidR="000B0FF5" w:rsidRDefault="00F7796D" w:rsidP="009068B8">
      <w:r>
        <w:t>P</w:t>
      </w:r>
      <w:r w:rsidRPr="00F7796D">
        <w:t xml:space="preserve">hone: +7 (7172) 74-37-23, </w:t>
      </w:r>
      <w:r>
        <w:br/>
        <w:t>E-</w:t>
      </w:r>
      <w:r w:rsidRPr="00F7796D">
        <w:t>mail: minzdravsoc@mzsr.gov.kz</w:t>
      </w:r>
    </w:p>
    <w:p w:rsidR="00CF5ABC" w:rsidRDefault="009068B8" w:rsidP="009068B8">
      <w:r w:rsidRPr="00F7796D">
        <w:rPr>
          <w:i/>
        </w:rPr>
        <w:t>For more information on Evidence-based Networks</w:t>
      </w:r>
      <w:r w:rsidR="003F4266">
        <w:rPr>
          <w:i/>
        </w:rPr>
        <w:t xml:space="preserve"> see:</w:t>
      </w:r>
      <w:r>
        <w:t xml:space="preserve"> </w:t>
      </w:r>
      <w:r w:rsidR="003F4266">
        <w:br/>
      </w:r>
      <w:hyperlink r:id="rId5" w:history="1">
        <w:r w:rsidR="009657DE" w:rsidRPr="00167823">
          <w:rPr>
            <w:rStyle w:val="Hyperlink"/>
          </w:rPr>
          <w:t>www.ebnhealth.com</w:t>
        </w:r>
      </w:hyperlink>
      <w:r w:rsidR="009657DE">
        <w:t xml:space="preserve"> </w:t>
      </w:r>
      <w:r>
        <w:br/>
      </w:r>
    </w:p>
    <w:sectPr w:rsidR="00CF5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B8"/>
    <w:rsid w:val="000B0FF5"/>
    <w:rsid w:val="001679C7"/>
    <w:rsid w:val="002F1075"/>
    <w:rsid w:val="003F4266"/>
    <w:rsid w:val="00415E2A"/>
    <w:rsid w:val="004F44BD"/>
    <w:rsid w:val="007E0F40"/>
    <w:rsid w:val="008F25B4"/>
    <w:rsid w:val="009068B8"/>
    <w:rsid w:val="00953AFD"/>
    <w:rsid w:val="009657DE"/>
    <w:rsid w:val="00C82783"/>
    <w:rsid w:val="00CF5ABC"/>
    <w:rsid w:val="00E16203"/>
    <w:rsid w:val="00E45FA3"/>
    <w:rsid w:val="00F7796D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05B4"/>
  <w15:chartTrackingRefBased/>
  <w15:docId w15:val="{649F74A7-8262-4D79-81BB-A5232378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68B8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8B8"/>
    <w:rPr>
      <w:color w:val="0563C1" w:themeColor="hyperlink"/>
      <w:u w:val="single"/>
    </w:rPr>
  </w:style>
  <w:style w:type="character" w:styleId="Emphasis">
    <w:name w:val="Emphasis"/>
    <w:uiPriority w:val="20"/>
    <w:qFormat/>
    <w:rsid w:val="009068B8"/>
    <w:rPr>
      <w:caps/>
      <w:color w:val="1F4D78" w:themeColor="accent1" w:themeShade="7F"/>
      <w:spacing w:val="5"/>
    </w:rPr>
  </w:style>
  <w:style w:type="character" w:styleId="IntenseEmphasis">
    <w:name w:val="Intense Emphasis"/>
    <w:uiPriority w:val="21"/>
    <w:qFormat/>
    <w:rsid w:val="009068B8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07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7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bnhealth.com" TargetMode="External"/><Relationship Id="rId4" Type="http://schemas.openxmlformats.org/officeDocument/2006/relationships/hyperlink" Target="http://www.knf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Joyce</dc:creator>
  <cp:keywords/>
  <dc:description/>
  <cp:lastModifiedBy>Krystyna Joyce</cp:lastModifiedBy>
  <cp:revision>3</cp:revision>
  <cp:lastPrinted>2016-04-15T10:34:00Z</cp:lastPrinted>
  <dcterms:created xsi:type="dcterms:W3CDTF">2016-04-15T12:21:00Z</dcterms:created>
  <dcterms:modified xsi:type="dcterms:W3CDTF">2016-04-15T12:21:00Z</dcterms:modified>
</cp:coreProperties>
</file>